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0" w:afterAutospacing="0"/>
        <w:ind w:left="0" w:right="0"/>
      </w:pPr>
      <w:bookmarkStart w:id="1" w:name="_GoBack"/>
      <w:bookmarkEnd w:id="1"/>
    </w:p>
    <w:p>
      <w:pPr>
        <w:rPr>
          <w:rFonts w:hint="eastAsia"/>
        </w:rPr>
      </w:pPr>
      <w:r>
        <w:rPr>
          <w:rFonts w:hint="eastAsia"/>
        </w:rPr>
        <w:t>亲爱的</w:t>
      </w:r>
      <w:r>
        <w:rPr>
          <w:rFonts w:hint="eastAsia"/>
          <w:lang w:val="en-US" w:eastAsia="zh-CN"/>
        </w:rPr>
        <w:t>裘式纶</w:t>
      </w:r>
      <w:r>
        <w:rPr>
          <w:rFonts w:hint="eastAsia"/>
        </w:rPr>
        <w:t>教授，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这是一封给你和你的妻子</w:t>
      </w:r>
      <w:r>
        <w:rPr>
          <w:rFonts w:hint="eastAsia"/>
          <w:lang w:val="en-US" w:eastAsia="zh-CN"/>
        </w:rPr>
        <w:t>刘南杰</w:t>
      </w:r>
      <w:r>
        <w:rPr>
          <w:rFonts w:hint="eastAsia"/>
        </w:rPr>
        <w:t>女士参观</w:t>
      </w:r>
      <w:bookmarkStart w:id="0" w:name="OLE_LINK1"/>
      <w:r>
        <w:rPr>
          <w:rFonts w:hint="eastAsia"/>
        </w:rPr>
        <w:t>卡拉布里亚大学</w:t>
      </w:r>
      <w:bookmarkEnd w:id="0"/>
      <w:r>
        <w:rPr>
          <w:rFonts w:hint="eastAsia"/>
        </w:rPr>
        <w:t>环境与化学工程系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邀请信。</w:t>
      </w:r>
      <w:r>
        <w:rPr>
          <w:rFonts w:hint="eastAsia"/>
          <w:lang w:val="en-US" w:eastAsia="zh-CN"/>
        </w:rPr>
        <w:t>我们学校位于</w:t>
      </w:r>
      <w:r>
        <w:rPr>
          <w:rFonts w:hint="eastAsia"/>
        </w:rPr>
        <w:t>意大利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成立于1968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。卡拉布里亚大学有35000名学生，</w:t>
      </w:r>
      <w:r>
        <w:rPr>
          <w:rFonts w:hint="eastAsia"/>
          <w:lang w:val="en-US" w:eastAsia="zh-CN"/>
        </w:rPr>
        <w:t>并且</w:t>
      </w:r>
      <w:r>
        <w:rPr>
          <w:rFonts w:hint="eastAsia"/>
        </w:rPr>
        <w:t>提供32</w:t>
      </w:r>
      <w:r>
        <w:rPr>
          <w:rFonts w:hint="eastAsia"/>
          <w:lang w:val="en-US" w:eastAsia="zh-CN"/>
        </w:rPr>
        <w:t>门学士</w:t>
      </w:r>
      <w:r>
        <w:rPr>
          <w:rFonts w:hint="eastAsia"/>
        </w:rPr>
        <w:t>课程和46门硕士课程。在学</w:t>
      </w:r>
      <w:r>
        <w:rPr>
          <w:rFonts w:hint="eastAsia"/>
          <w:lang w:val="en-US" w:eastAsia="zh-CN"/>
        </w:rPr>
        <w:t>校</w:t>
      </w:r>
      <w:r>
        <w:rPr>
          <w:rFonts w:hint="eastAsia"/>
        </w:rPr>
        <w:t>里活跃着10所不同领域的博士院校。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环境与化学工程系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40位教授和研究员在水领域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土壤保护和修复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化学和化学工程如：新的制备和表征材料（包括纳米结构材料）、膜的制备和工业过程中的应用，多相催化，新工艺CO2的封存与再利用及环境新工艺保护</w:t>
      </w:r>
      <w:r>
        <w:rPr>
          <w:rFonts w:hint="eastAsia"/>
          <w:lang w:val="en-US" w:eastAsia="zh-CN"/>
        </w:rPr>
        <w:t>等领域</w:t>
      </w:r>
      <w:r>
        <w:rPr>
          <w:rFonts w:hint="eastAsia"/>
        </w:rPr>
        <w:t>开展了研究。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其中</w:t>
      </w:r>
      <w:r>
        <w:rPr>
          <w:rFonts w:hint="eastAsia"/>
        </w:rPr>
        <w:t>工业化学和催化实验室是非常活跃的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沸石、介孔材料、碳等新型催化剂的制备碳纳米管及其在低碳印刷工艺中的应用。如果您参观我们的部门，将是一种荣幸</w:t>
      </w:r>
      <w:r>
        <w:rPr>
          <w:rFonts w:hint="eastAsia"/>
          <w:lang w:val="en-US" w:eastAsia="zh-CN"/>
        </w:rPr>
        <w:t>也</w:t>
      </w:r>
      <w:r>
        <w:rPr>
          <w:rFonts w:hint="eastAsia"/>
        </w:rPr>
        <w:t>将是一个交换的观点进行研究的机会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在我们的大学和吉林大学未来的合作一定会取得丰硕成果。你来访的最佳时间是</w:t>
      </w:r>
    </w:p>
    <w:p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4月27日至 5月13日。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你真诚的</w:t>
      </w:r>
    </w:p>
    <w:p>
      <w:pPr>
        <w:rPr>
          <w:rFonts w:hint="eastAsia"/>
        </w:rPr>
      </w:pPr>
      <w:r>
        <w:rPr>
          <w:rFonts w:hint="eastAsia"/>
        </w:rPr>
        <w:t>Girolamo Giordano教授</w:t>
      </w:r>
    </w:p>
    <w:p>
      <w:pPr>
        <w:rPr>
          <w:rFonts w:hint="eastAsia"/>
        </w:rPr>
      </w:pPr>
      <w:r>
        <w:rPr>
          <w:rFonts w:hint="eastAsia"/>
        </w:rPr>
        <w:t>环境与化学工程专业系主任</w:t>
      </w:r>
    </w:p>
    <w:p>
      <w:pPr>
        <w:rPr>
          <w:rFonts w:hint="eastAsia"/>
        </w:rPr>
      </w:pPr>
    </w:p>
    <w:p>
      <w:r>
        <w:rPr>
          <w:rFonts w:hint="eastAsia"/>
        </w:rPr>
        <w:t>Rende，意大利：2017年3月14日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7CC2"/>
    <w:rsid w:val="2AE95DF7"/>
    <w:rsid w:val="5C107C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sz w:val="0"/>
      <w:szCs w:val="0"/>
      <w:u w:val="none"/>
      <w:bdr w:val="single" w:color="auto" w:sz="24" w:space="0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666666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3"/>
    <w:uiPriority w:val="0"/>
  </w:style>
  <w:style w:type="character" w:customStyle="1" w:styleId="14">
    <w:name w:val="data-lang"/>
    <w:basedOn w:val="3"/>
    <w:uiPriority w:val="0"/>
    <w:rPr>
      <w:color w:val="DDDDDD"/>
      <w:sz w:val="21"/>
      <w:szCs w:val="21"/>
      <w:bdr w:val="single" w:color="FFFFFF" w:sz="6" w:space="0"/>
    </w:rPr>
  </w:style>
  <w:style w:type="character" w:customStyle="1" w:styleId="15">
    <w:name w:val="focus"/>
    <w:basedOn w:val="3"/>
    <w:uiPriority w:val="0"/>
  </w:style>
  <w:style w:type="character" w:customStyle="1" w:styleId="16">
    <w:name w:val="luoma-output-item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2017-03-15T08:02:00Z</dcterms:created>
  <dc:creator>aaa</dc:creator>
  <cp:lastModifiedBy>aaa</cp:lastModifiedBy>
  <dcterms:modified xsi:type="dcterms:W3CDTF">2017-03-15T08:39:51Z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