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39A" w:rsidRPr="00BD50BF" w:rsidRDefault="007A339A" w:rsidP="007A339A">
      <w:pPr>
        <w:widowControl/>
        <w:snapToGrid w:val="0"/>
        <w:spacing w:before="312" w:after="156"/>
        <w:jc w:val="center"/>
        <w:rPr>
          <w:rFonts w:ascii="华文中宋" w:eastAsia="华文中宋" w:hAnsi="华文中宋" w:cs="Times New Roman"/>
          <w:color w:val="111111"/>
          <w:kern w:val="0"/>
          <w:sz w:val="36"/>
          <w:szCs w:val="36"/>
        </w:rPr>
      </w:pPr>
      <w:bookmarkStart w:id="0" w:name="OLE_LINK9"/>
      <w:bookmarkStart w:id="1" w:name="OLE_LINK10"/>
      <w:r w:rsidRPr="00BD50BF">
        <w:rPr>
          <w:rFonts w:ascii="华文中宋" w:eastAsia="华文中宋" w:hAnsi="华文中宋" w:cs="Times New Roman" w:hint="eastAsia"/>
          <w:color w:val="111111"/>
          <w:kern w:val="0"/>
          <w:sz w:val="36"/>
          <w:szCs w:val="36"/>
        </w:rPr>
        <w:t>关于公示</w:t>
      </w:r>
      <w:r>
        <w:rPr>
          <w:rFonts w:ascii="华文中宋" w:eastAsia="华文中宋" w:hAnsi="华文中宋" w:cs="Times New Roman" w:hint="eastAsia"/>
          <w:color w:val="111111"/>
          <w:kern w:val="0"/>
          <w:sz w:val="36"/>
          <w:szCs w:val="36"/>
        </w:rPr>
        <w:t>林海波</w:t>
      </w:r>
      <w:r w:rsidRPr="00BD50BF">
        <w:rPr>
          <w:rFonts w:ascii="华文中宋" w:eastAsia="华文中宋" w:hAnsi="华文中宋" w:cs="Times New Roman" w:hint="eastAsia"/>
          <w:color w:val="111111"/>
          <w:kern w:val="0"/>
          <w:sz w:val="36"/>
          <w:szCs w:val="36"/>
        </w:rPr>
        <w:t>因公临时出访</w:t>
      </w:r>
      <w:r>
        <w:rPr>
          <w:rFonts w:ascii="华文中宋" w:eastAsia="华文中宋" w:hAnsi="华文中宋" w:cs="Times New Roman" w:hint="eastAsia"/>
          <w:color w:val="111111"/>
          <w:kern w:val="0"/>
          <w:sz w:val="36"/>
          <w:szCs w:val="36"/>
        </w:rPr>
        <w:t>保加利亚、德国</w:t>
      </w:r>
      <w:r w:rsidRPr="00BD50BF">
        <w:rPr>
          <w:rFonts w:ascii="华文中宋" w:eastAsia="华文中宋" w:hAnsi="华文中宋" w:cs="Times New Roman" w:hint="eastAsia"/>
          <w:color w:val="111111"/>
          <w:kern w:val="0"/>
          <w:sz w:val="36"/>
          <w:szCs w:val="36"/>
        </w:rPr>
        <w:t>相关情况的通知</w:t>
      </w:r>
    </w:p>
    <w:bookmarkEnd w:id="0"/>
    <w:bookmarkEnd w:id="1"/>
    <w:p w:rsidR="007A339A" w:rsidRPr="00BD50BF" w:rsidRDefault="007A339A" w:rsidP="007A339A">
      <w:pPr>
        <w:widowControl/>
        <w:snapToGrid w:val="0"/>
        <w:spacing w:line="360" w:lineRule="auto"/>
        <w:ind w:firstLine="640"/>
        <w:rPr>
          <w:rFonts w:ascii="华文中宋" w:eastAsia="华文中宋" w:hAnsi="华文中宋" w:cs="Times New Roman"/>
          <w:color w:val="111111"/>
          <w:kern w:val="0"/>
          <w:sz w:val="36"/>
          <w:szCs w:val="32"/>
        </w:rPr>
      </w:pPr>
    </w:p>
    <w:p w:rsidR="007A339A" w:rsidRDefault="007A339A" w:rsidP="007A339A">
      <w:pPr>
        <w:widowControl/>
        <w:snapToGrid w:val="0"/>
        <w:spacing w:line="360" w:lineRule="auto"/>
        <w:ind w:firstLine="640"/>
        <w:rPr>
          <w:rFonts w:ascii="仿宋" w:eastAsia="仿宋" w:hAnsi="仿宋" w:cs="Times New Roman"/>
          <w:color w:val="111111"/>
          <w:kern w:val="0"/>
          <w:sz w:val="32"/>
          <w:szCs w:val="32"/>
        </w:rPr>
      </w:pPr>
      <w:bookmarkStart w:id="2" w:name="OLE_LINK4"/>
      <w:bookmarkStart w:id="3" w:name="OLE_LINK3"/>
      <w:bookmarkStart w:id="4" w:name="OLE_LINK6"/>
      <w:bookmarkStart w:id="5" w:name="OLE_LINK5"/>
      <w:bookmarkStart w:id="6" w:name="OLE_LINK1"/>
      <w:bookmarkStart w:id="7" w:name="OLE_LINK2"/>
      <w:bookmarkStart w:id="8" w:name="OLE_LINK11"/>
      <w:r>
        <w:rPr>
          <w:rFonts w:ascii="仿宋" w:eastAsia="仿宋" w:hAnsi="仿宋" w:cs="Times New Roman" w:hint="eastAsia"/>
          <w:color w:val="111111"/>
          <w:kern w:val="0"/>
          <w:sz w:val="32"/>
          <w:szCs w:val="32"/>
        </w:rPr>
        <w:t>按照国家及教育部最新要求，因公临时出访需事前通过内部局域网如实公示有关团组和人员信息，公示时间不少于5个工作日。我单位林海波教授拟出访保加利亚、德国，现予以公示。</w:t>
      </w:r>
      <w:r>
        <w:rPr>
          <w:rFonts w:ascii="仿宋" w:eastAsia="仿宋" w:hAnsi="仿宋" w:cs="Times New Roman" w:hint="eastAsia"/>
          <w:kern w:val="0"/>
          <w:sz w:val="32"/>
          <w:szCs w:val="32"/>
        </w:rPr>
        <w:t>自公布之日起</w:t>
      </w:r>
      <w:r>
        <w:rPr>
          <w:rFonts w:ascii="仿宋" w:eastAsia="仿宋" w:hAnsi="仿宋" w:cs="Times New Roman" w:hint="eastAsia"/>
          <w:color w:val="111111"/>
          <w:kern w:val="0"/>
          <w:sz w:val="32"/>
          <w:szCs w:val="32"/>
        </w:rPr>
        <w:t>5个工作日</w:t>
      </w:r>
      <w:r>
        <w:rPr>
          <w:rFonts w:ascii="仿宋" w:eastAsia="仿宋" w:hAnsi="仿宋" w:cs="Times New Roman" w:hint="eastAsia"/>
          <w:kern w:val="0"/>
          <w:sz w:val="32"/>
          <w:szCs w:val="32"/>
        </w:rPr>
        <w:t>内，对</w:t>
      </w:r>
      <w:r>
        <w:rPr>
          <w:rFonts w:ascii="仿宋" w:eastAsia="仿宋" w:hAnsi="仿宋" w:cs="Times New Roman" w:hint="eastAsia"/>
          <w:color w:val="111111"/>
          <w:kern w:val="0"/>
          <w:sz w:val="32"/>
          <w:szCs w:val="32"/>
        </w:rPr>
        <w:t>林海波教授</w:t>
      </w:r>
      <w:r>
        <w:rPr>
          <w:rFonts w:ascii="仿宋" w:eastAsia="仿宋" w:hAnsi="仿宋" w:cs="Times New Roman" w:hint="eastAsia"/>
          <w:kern w:val="0"/>
          <w:sz w:val="32"/>
          <w:szCs w:val="32"/>
        </w:rPr>
        <w:t>出访</w:t>
      </w:r>
      <w:r>
        <w:rPr>
          <w:rFonts w:ascii="仿宋" w:eastAsia="仿宋" w:hAnsi="仿宋" w:cs="Times New Roman" w:hint="eastAsia"/>
          <w:color w:val="111111"/>
          <w:kern w:val="0"/>
          <w:sz w:val="32"/>
          <w:szCs w:val="32"/>
        </w:rPr>
        <w:t>保加利亚、德国</w:t>
      </w:r>
      <w:r>
        <w:rPr>
          <w:rFonts w:ascii="仿宋" w:eastAsia="仿宋" w:hAnsi="仿宋" w:cs="Times New Roman" w:hint="eastAsia"/>
          <w:kern w:val="0"/>
          <w:sz w:val="32"/>
          <w:szCs w:val="32"/>
        </w:rPr>
        <w:t>有异议者，可通过来信、来电、来访等形式向学校反映。</w:t>
      </w:r>
      <w:r>
        <w:rPr>
          <w:rFonts w:ascii="仿宋" w:eastAsia="仿宋" w:hAnsi="仿宋" w:cs="Times New Roman" w:hint="eastAsia"/>
          <w:color w:val="111111"/>
          <w:kern w:val="0"/>
          <w:sz w:val="32"/>
          <w:szCs w:val="32"/>
        </w:rPr>
        <w:t>反映公示对象的情况和问题要坚持实事求是的原则，以个人名义反映情况和问题要求签署或自报本人真实姓名，以单位名义反映情况的应加盖单位公章。</w:t>
      </w:r>
    </w:p>
    <w:p w:rsidR="007A339A" w:rsidRDefault="007A339A" w:rsidP="007A339A">
      <w:pPr>
        <w:widowControl/>
        <w:snapToGrid w:val="0"/>
        <w:spacing w:line="360" w:lineRule="auto"/>
        <w:ind w:firstLine="640"/>
        <w:rPr>
          <w:rFonts w:ascii="仿宋" w:eastAsia="仿宋" w:hAnsi="仿宋" w:cs="Times New Roman"/>
          <w:color w:val="111111"/>
          <w:kern w:val="0"/>
          <w:sz w:val="32"/>
          <w:szCs w:val="32"/>
        </w:rPr>
      </w:pPr>
    </w:p>
    <w:p w:rsidR="007A339A" w:rsidRDefault="007A339A" w:rsidP="007A339A">
      <w:pPr>
        <w:widowControl/>
        <w:snapToGrid w:val="0"/>
        <w:spacing w:line="360" w:lineRule="auto"/>
        <w:ind w:firstLine="640"/>
        <w:rPr>
          <w:rFonts w:ascii="仿宋" w:eastAsia="仿宋" w:hAnsi="仿宋" w:cs="Times New Roman"/>
          <w:kern w:val="0"/>
          <w:sz w:val="32"/>
          <w:szCs w:val="32"/>
        </w:rPr>
      </w:pPr>
      <w:r>
        <w:rPr>
          <w:rFonts w:ascii="仿宋" w:eastAsia="仿宋" w:hAnsi="仿宋" w:cs="Times New Roman" w:hint="eastAsia"/>
          <w:color w:val="111111"/>
          <w:kern w:val="0"/>
          <w:sz w:val="32"/>
          <w:szCs w:val="32"/>
        </w:rPr>
        <w:t>公示时间：</w:t>
      </w:r>
      <w:r>
        <w:rPr>
          <w:rFonts w:ascii="仿宋" w:eastAsia="仿宋" w:hAnsi="仿宋" w:cs="Times New Roman" w:hint="eastAsia"/>
          <w:sz w:val="32"/>
          <w:szCs w:val="32"/>
        </w:rPr>
        <w:t>2017年4月6日</w:t>
      </w:r>
      <w:r>
        <w:rPr>
          <w:rFonts w:ascii="仿宋" w:eastAsia="仿宋" w:hAnsi="仿宋" w:cs="Times New Roman" w:hint="eastAsia"/>
          <w:color w:val="111111"/>
          <w:kern w:val="0"/>
          <w:sz w:val="32"/>
          <w:szCs w:val="32"/>
        </w:rPr>
        <w:t>至</w:t>
      </w:r>
      <w:r>
        <w:rPr>
          <w:rFonts w:ascii="仿宋" w:eastAsia="仿宋" w:hAnsi="仿宋" w:cs="Times New Roman" w:hint="eastAsia"/>
          <w:sz w:val="32"/>
          <w:szCs w:val="32"/>
        </w:rPr>
        <w:t>2017年4月12日</w:t>
      </w:r>
      <w:r>
        <w:rPr>
          <w:rFonts w:ascii="仿宋" w:eastAsia="仿宋" w:hAnsi="仿宋" w:cs="Times New Roman" w:hint="eastAsia"/>
          <w:color w:val="111111"/>
          <w:kern w:val="0"/>
          <w:sz w:val="32"/>
          <w:szCs w:val="32"/>
        </w:rPr>
        <w:t>止，共5个工作日</w:t>
      </w:r>
    </w:p>
    <w:p w:rsidR="007A339A" w:rsidRDefault="007A339A" w:rsidP="007A339A">
      <w:pPr>
        <w:widowControl/>
        <w:snapToGrid w:val="0"/>
        <w:spacing w:line="360" w:lineRule="auto"/>
        <w:ind w:firstLine="640"/>
        <w:rPr>
          <w:rFonts w:ascii="仿宋" w:eastAsia="仿宋" w:hAnsi="仿宋" w:cs="Times New Roman"/>
          <w:kern w:val="0"/>
          <w:sz w:val="32"/>
          <w:szCs w:val="32"/>
        </w:rPr>
      </w:pPr>
      <w:r>
        <w:rPr>
          <w:rFonts w:ascii="仿宋" w:eastAsia="仿宋" w:hAnsi="仿宋" w:cs="Times New Roman" w:hint="eastAsia"/>
          <w:color w:val="111111"/>
          <w:kern w:val="0"/>
          <w:sz w:val="32"/>
          <w:szCs w:val="32"/>
        </w:rPr>
        <w:t>受理单位：吉林大学化学学院</w:t>
      </w:r>
    </w:p>
    <w:p w:rsidR="007A339A" w:rsidRDefault="007A339A" w:rsidP="007A339A">
      <w:pPr>
        <w:widowControl/>
        <w:snapToGrid w:val="0"/>
        <w:spacing w:line="360" w:lineRule="auto"/>
        <w:ind w:firstLine="640"/>
        <w:rPr>
          <w:rFonts w:ascii="仿宋" w:eastAsia="仿宋" w:hAnsi="仿宋" w:cs="Times New Roman"/>
          <w:kern w:val="0"/>
          <w:sz w:val="32"/>
          <w:szCs w:val="32"/>
        </w:rPr>
      </w:pPr>
      <w:r>
        <w:rPr>
          <w:rFonts w:ascii="仿宋" w:eastAsia="仿宋" w:hAnsi="仿宋" w:cs="Times New Roman" w:hint="eastAsia"/>
          <w:kern w:val="0"/>
          <w:sz w:val="32"/>
          <w:szCs w:val="32"/>
        </w:rPr>
        <w:t>联系电话：0431-85168436</w:t>
      </w:r>
    </w:p>
    <w:p w:rsidR="007A339A" w:rsidRDefault="007A339A" w:rsidP="007A339A">
      <w:pPr>
        <w:widowControl/>
        <w:snapToGrid w:val="0"/>
        <w:spacing w:line="360" w:lineRule="auto"/>
        <w:ind w:firstLine="640"/>
        <w:rPr>
          <w:rFonts w:ascii="仿宋" w:eastAsia="仿宋" w:hAnsi="仿宋" w:cs="Times New Roman"/>
          <w:kern w:val="0"/>
          <w:sz w:val="32"/>
          <w:szCs w:val="32"/>
        </w:rPr>
      </w:pPr>
      <w:r>
        <w:rPr>
          <w:rFonts w:ascii="仿宋" w:eastAsia="仿宋" w:hAnsi="仿宋" w:cs="Times New Roman" w:hint="eastAsia"/>
          <w:kern w:val="0"/>
          <w:sz w:val="32"/>
          <w:szCs w:val="32"/>
        </w:rPr>
        <w:t>传真电话：0431-85168420</w:t>
      </w:r>
    </w:p>
    <w:p w:rsidR="007A339A" w:rsidRDefault="007A339A" w:rsidP="007A339A">
      <w:pPr>
        <w:widowControl/>
        <w:snapToGrid w:val="0"/>
        <w:spacing w:line="360" w:lineRule="auto"/>
        <w:ind w:firstLine="640"/>
        <w:rPr>
          <w:rFonts w:ascii="仿宋" w:eastAsia="仿宋" w:hAnsi="仿宋" w:cs="Times New Roman"/>
          <w:kern w:val="0"/>
          <w:sz w:val="32"/>
          <w:szCs w:val="32"/>
        </w:rPr>
      </w:pPr>
      <w:r>
        <w:rPr>
          <w:rFonts w:ascii="仿宋" w:eastAsia="仿宋" w:hAnsi="仿宋" w:cs="Times New Roman" w:hint="eastAsia"/>
          <w:kern w:val="0"/>
          <w:sz w:val="32"/>
          <w:szCs w:val="32"/>
        </w:rPr>
        <w:t>电子邮箱：heshuang@jlu.edu.cn</w:t>
      </w:r>
    </w:p>
    <w:p w:rsidR="007A339A" w:rsidRDefault="007A339A" w:rsidP="007A339A">
      <w:pPr>
        <w:widowControl/>
        <w:snapToGrid w:val="0"/>
        <w:spacing w:line="360" w:lineRule="auto"/>
        <w:ind w:firstLine="640"/>
        <w:rPr>
          <w:rFonts w:ascii="仿宋" w:eastAsia="仿宋" w:hAnsi="仿宋" w:cs="Times New Roman"/>
          <w:color w:val="111111"/>
          <w:kern w:val="0"/>
          <w:sz w:val="32"/>
          <w:szCs w:val="32"/>
        </w:rPr>
      </w:pPr>
    </w:p>
    <w:p w:rsidR="007A339A" w:rsidRDefault="007A339A" w:rsidP="007A339A">
      <w:pPr>
        <w:widowControl/>
        <w:snapToGrid w:val="0"/>
        <w:spacing w:line="360" w:lineRule="auto"/>
        <w:ind w:firstLine="640"/>
        <w:rPr>
          <w:rFonts w:ascii="仿宋" w:eastAsia="仿宋" w:hAnsi="仿宋" w:cs="Times New Roman"/>
          <w:color w:val="111111"/>
          <w:kern w:val="0"/>
          <w:sz w:val="32"/>
          <w:szCs w:val="32"/>
        </w:rPr>
      </w:pPr>
    </w:p>
    <w:p w:rsidR="007A339A" w:rsidRDefault="007A339A" w:rsidP="007A339A">
      <w:pPr>
        <w:widowControl/>
        <w:snapToGrid w:val="0"/>
        <w:spacing w:line="360" w:lineRule="auto"/>
        <w:ind w:firstLine="640"/>
        <w:jc w:val="right"/>
        <w:rPr>
          <w:rFonts w:ascii="仿宋" w:eastAsia="仿宋" w:hAnsi="仿宋" w:cs="Times New Roman"/>
          <w:color w:val="111111"/>
          <w:kern w:val="0"/>
          <w:sz w:val="32"/>
          <w:szCs w:val="32"/>
        </w:rPr>
      </w:pPr>
      <w:r>
        <w:rPr>
          <w:rFonts w:ascii="仿宋" w:eastAsia="仿宋" w:hAnsi="仿宋" w:cs="Times New Roman" w:hint="eastAsia"/>
          <w:color w:val="111111"/>
          <w:kern w:val="0"/>
          <w:sz w:val="32"/>
          <w:szCs w:val="32"/>
        </w:rPr>
        <w:t>吉林大学化学学院</w:t>
      </w:r>
    </w:p>
    <w:p w:rsidR="007A339A" w:rsidRDefault="007A339A" w:rsidP="007A339A">
      <w:pPr>
        <w:widowControl/>
        <w:snapToGrid w:val="0"/>
        <w:spacing w:line="360" w:lineRule="auto"/>
        <w:ind w:firstLine="640"/>
        <w:jc w:val="right"/>
        <w:rPr>
          <w:rFonts w:ascii="仿宋" w:eastAsia="仿宋" w:hAnsi="仿宋" w:cs="Times New Roman"/>
          <w:color w:val="111111"/>
          <w:kern w:val="0"/>
          <w:sz w:val="32"/>
          <w:szCs w:val="32"/>
        </w:rPr>
      </w:pPr>
      <w:r>
        <w:rPr>
          <w:rFonts w:ascii="仿宋" w:eastAsia="仿宋" w:hAnsi="仿宋" w:cs="Times New Roman" w:hint="eastAsia"/>
          <w:color w:val="111111"/>
          <w:kern w:val="0"/>
          <w:sz w:val="32"/>
          <w:szCs w:val="32"/>
        </w:rPr>
        <w:t>2017年4月6日</w:t>
      </w:r>
    </w:p>
    <w:bookmarkEnd w:id="2"/>
    <w:bookmarkEnd w:id="3"/>
    <w:bookmarkEnd w:id="4"/>
    <w:bookmarkEnd w:id="5"/>
    <w:bookmarkEnd w:id="6"/>
    <w:bookmarkEnd w:id="7"/>
    <w:bookmarkEnd w:id="8"/>
    <w:p w:rsidR="00C71E8B" w:rsidRPr="00C71E8B" w:rsidRDefault="00C71E8B" w:rsidP="00C71E8B">
      <w:pPr>
        <w:spacing w:line="560" w:lineRule="exact"/>
        <w:rPr>
          <w:rFonts w:ascii="仿宋" w:eastAsia="仿宋" w:hAnsi="仿宋" w:cs="Times New Roman"/>
          <w:sz w:val="32"/>
          <w:szCs w:val="32"/>
        </w:rPr>
      </w:pPr>
      <w:r w:rsidRPr="00C71E8B">
        <w:rPr>
          <w:rFonts w:ascii="仿宋" w:eastAsia="仿宋" w:hAnsi="仿宋" w:cs="Times New Roman" w:hint="eastAsia"/>
          <w:sz w:val="32"/>
          <w:szCs w:val="32"/>
        </w:rPr>
        <w:lastRenderedPageBreak/>
        <w:t>团组人员的姓名、单位及职务：</w:t>
      </w:r>
    </w:p>
    <w:p w:rsidR="00C71E8B" w:rsidRPr="00C71E8B" w:rsidRDefault="00C71E8B" w:rsidP="00C71E8B">
      <w:pPr>
        <w:spacing w:line="560" w:lineRule="exact"/>
        <w:ind w:left="1274" w:hangingChars="398" w:hanging="1274"/>
        <w:rPr>
          <w:rFonts w:ascii="仿宋" w:eastAsia="仿宋" w:hAnsi="仿宋" w:cs="Times New Roman"/>
          <w:sz w:val="32"/>
          <w:szCs w:val="32"/>
        </w:rPr>
      </w:pPr>
      <w:r>
        <w:rPr>
          <w:rFonts w:ascii="仿宋" w:eastAsia="仿宋" w:hAnsi="仿宋" w:cs="Times New Roman" w:hint="eastAsia"/>
          <w:sz w:val="32"/>
          <w:szCs w:val="32"/>
        </w:rPr>
        <w:t>林海波吉林大学化学学院</w:t>
      </w:r>
      <w:r w:rsidRPr="00C71E8B">
        <w:rPr>
          <w:rFonts w:ascii="仿宋" w:eastAsia="仿宋" w:hAnsi="仿宋" w:cs="Times New Roman" w:hint="eastAsia"/>
          <w:sz w:val="32"/>
          <w:szCs w:val="32"/>
        </w:rPr>
        <w:t xml:space="preserve">  教授</w:t>
      </w:r>
    </w:p>
    <w:p w:rsidR="00C71E8B" w:rsidRPr="00C71E8B" w:rsidRDefault="00C71E8B" w:rsidP="00C71E8B">
      <w:pPr>
        <w:spacing w:line="560" w:lineRule="exact"/>
        <w:ind w:left="1274" w:hangingChars="398" w:hanging="1274"/>
        <w:rPr>
          <w:rFonts w:ascii="仿宋" w:eastAsia="仿宋" w:hAnsi="仿宋" w:cs="Times New Roman"/>
          <w:sz w:val="32"/>
          <w:szCs w:val="32"/>
        </w:rPr>
      </w:pPr>
      <w:bookmarkStart w:id="9" w:name="_GoBack"/>
      <w:bookmarkEnd w:id="9"/>
    </w:p>
    <w:p w:rsidR="00C71E8B" w:rsidRPr="00C71E8B" w:rsidRDefault="00C71E8B" w:rsidP="00C71E8B">
      <w:pPr>
        <w:rPr>
          <w:rFonts w:ascii="仿宋" w:eastAsia="仿宋" w:hAnsi="仿宋" w:cs="Times New Roman"/>
          <w:sz w:val="32"/>
          <w:szCs w:val="32"/>
        </w:rPr>
      </w:pPr>
      <w:r w:rsidRPr="00C71E8B">
        <w:rPr>
          <w:rFonts w:ascii="仿宋" w:eastAsia="仿宋" w:hAnsi="仿宋" w:cs="Times New Roman" w:hint="eastAsia"/>
          <w:sz w:val="32"/>
          <w:szCs w:val="32"/>
        </w:rPr>
        <w:t>出访国家及任务：</w:t>
      </w:r>
    </w:p>
    <w:p w:rsidR="00C71E8B" w:rsidRPr="00C71E8B" w:rsidRDefault="00C71E8B" w:rsidP="00C71E8B">
      <w:pPr>
        <w:rPr>
          <w:rFonts w:ascii="仿宋" w:eastAsia="仿宋" w:hAnsi="仿宋" w:cs="Times New Roman"/>
          <w:sz w:val="32"/>
          <w:szCs w:val="32"/>
        </w:rPr>
      </w:pPr>
      <w:r w:rsidRPr="00C71E8B">
        <w:rPr>
          <w:rFonts w:ascii="仿宋" w:eastAsia="仿宋" w:hAnsi="仿宋" w:cs="Times New Roman" w:hint="eastAsia"/>
          <w:sz w:val="32"/>
          <w:szCs w:val="32"/>
        </w:rPr>
        <w:t>参加在</w:t>
      </w:r>
      <w:r>
        <w:rPr>
          <w:rFonts w:ascii="仿宋" w:eastAsia="仿宋" w:hAnsi="仿宋" w:cs="Times New Roman" w:hint="eastAsia"/>
          <w:sz w:val="32"/>
          <w:szCs w:val="32"/>
        </w:rPr>
        <w:t>保加利亚科学院电化学与能源系统研究所铅酸电池研究部举办的第十届国际铅酸电池会议，并赴德国布伦瑞克工业大学能源与过程工程系统研究所进行学术交流.</w:t>
      </w:r>
    </w:p>
    <w:p w:rsidR="00C71E8B" w:rsidRPr="00C71E8B" w:rsidRDefault="00C71E8B" w:rsidP="00C71E8B">
      <w:pPr>
        <w:rPr>
          <w:rFonts w:ascii="仿宋" w:eastAsia="仿宋" w:hAnsi="仿宋" w:cs="Times New Roman"/>
          <w:sz w:val="32"/>
          <w:szCs w:val="32"/>
        </w:rPr>
      </w:pPr>
    </w:p>
    <w:p w:rsidR="00C71E8B" w:rsidRPr="00C71E8B" w:rsidRDefault="00C71E8B" w:rsidP="00C71E8B">
      <w:pPr>
        <w:rPr>
          <w:rFonts w:ascii="仿宋" w:eastAsia="仿宋" w:hAnsi="仿宋" w:cs="Times New Roman"/>
          <w:sz w:val="32"/>
          <w:szCs w:val="32"/>
        </w:rPr>
      </w:pPr>
      <w:r w:rsidRPr="00C71E8B">
        <w:rPr>
          <w:rFonts w:ascii="仿宋" w:eastAsia="仿宋" w:hAnsi="仿宋" w:cs="Times New Roman" w:hint="eastAsia"/>
          <w:sz w:val="32"/>
          <w:szCs w:val="32"/>
        </w:rPr>
        <w:t>邀请单位简介：</w:t>
      </w:r>
    </w:p>
    <w:p w:rsidR="00C71E8B" w:rsidRPr="00C71E8B" w:rsidRDefault="00C71E8B" w:rsidP="00C71E8B">
      <w:pPr>
        <w:rPr>
          <w:rFonts w:ascii="仿宋" w:eastAsia="仿宋" w:hAnsi="仿宋" w:cs="Times New Roman"/>
          <w:sz w:val="24"/>
          <w:szCs w:val="24"/>
        </w:rPr>
      </w:pPr>
      <w:r w:rsidRPr="00C71E8B">
        <w:rPr>
          <w:rFonts w:ascii="仿宋" w:eastAsia="仿宋" w:hAnsi="仿宋" w:cs="Times New Roman" w:hint="eastAsia"/>
          <w:sz w:val="32"/>
          <w:szCs w:val="32"/>
        </w:rPr>
        <w:t>参加在</w:t>
      </w:r>
      <w:r>
        <w:rPr>
          <w:rFonts w:ascii="仿宋" w:eastAsia="仿宋" w:hAnsi="仿宋" w:cs="Times New Roman" w:hint="eastAsia"/>
          <w:sz w:val="32"/>
          <w:szCs w:val="32"/>
        </w:rPr>
        <w:t>保加利亚科学院电化学与能源系统研究所铅酸电池研究部</w:t>
      </w:r>
      <w:r w:rsidR="00956B68">
        <w:rPr>
          <w:rFonts w:ascii="仿宋" w:eastAsia="仿宋" w:hAnsi="仿宋" w:cs="Times New Roman" w:hint="eastAsia"/>
          <w:sz w:val="32"/>
          <w:szCs w:val="32"/>
        </w:rPr>
        <w:t>。</w:t>
      </w:r>
      <w:r>
        <w:rPr>
          <w:rFonts w:ascii="仿宋" w:eastAsia="仿宋" w:hAnsi="仿宋" w:cs="Times New Roman" w:hint="eastAsia"/>
          <w:sz w:val="32"/>
          <w:szCs w:val="32"/>
        </w:rPr>
        <w:t>始建于1966年的铅酸电池研究部主要研究铅酸电池基础、技术和运行的研究。</w:t>
      </w:r>
      <w:r w:rsidR="00F65787">
        <w:rPr>
          <w:rFonts w:ascii="仿宋" w:eastAsia="仿宋" w:hAnsi="仿宋" w:cs="Times New Roman" w:hint="eastAsia"/>
          <w:sz w:val="32"/>
          <w:szCs w:val="32"/>
        </w:rPr>
        <w:t>它是世界上研究铅酸电池科学与技术最系统的研究单位。学术带头人</w:t>
      </w:r>
      <w:r w:rsidR="00F65787" w:rsidRPr="00F65787">
        <w:rPr>
          <w:rFonts w:ascii="Times New Roman" w:eastAsia="仿宋" w:hAnsi="Times New Roman" w:cs="Times New Roman"/>
          <w:sz w:val="24"/>
          <w:szCs w:val="24"/>
        </w:rPr>
        <w:t>Detchko Pavlov</w:t>
      </w:r>
      <w:r w:rsidR="00F65787" w:rsidRPr="00F65787">
        <w:rPr>
          <w:rFonts w:ascii="Times New Roman" w:eastAsia="仿宋" w:hAnsi="Times New Roman" w:cs="Times New Roman"/>
          <w:sz w:val="30"/>
          <w:szCs w:val="30"/>
        </w:rPr>
        <w:t>教授</w:t>
      </w:r>
      <w:r w:rsidR="00F65787" w:rsidRPr="00F65787">
        <w:rPr>
          <w:rFonts w:ascii="Times New Roman" w:eastAsia="仿宋" w:hAnsi="Times New Roman" w:cs="Times New Roman"/>
          <w:sz w:val="32"/>
          <w:szCs w:val="32"/>
        </w:rPr>
        <w:t>是保加利亚科学院院士</w:t>
      </w:r>
      <w:r w:rsidR="00F65787" w:rsidRPr="00F65787">
        <w:rPr>
          <w:rFonts w:ascii="Times New Roman" w:eastAsia="仿宋" w:hAnsi="Times New Roman" w:cs="Times New Roman" w:hint="eastAsia"/>
          <w:sz w:val="32"/>
          <w:szCs w:val="32"/>
        </w:rPr>
        <w:t>，</w:t>
      </w:r>
      <w:r w:rsidR="00F65787">
        <w:rPr>
          <w:rFonts w:ascii="Times New Roman" w:eastAsia="仿宋" w:hAnsi="Times New Roman" w:cs="Times New Roman" w:hint="eastAsia"/>
          <w:sz w:val="32"/>
          <w:szCs w:val="32"/>
        </w:rPr>
        <w:t>在铅酸电池研究中取得了极大的成就。</w:t>
      </w:r>
    </w:p>
    <w:p w:rsidR="00C71E8B" w:rsidRDefault="00F65787" w:rsidP="00C71E8B">
      <w:pPr>
        <w:rPr>
          <w:rFonts w:ascii="仿宋" w:eastAsia="仿宋" w:hAnsi="仿宋" w:cs="Times New Roman"/>
          <w:sz w:val="32"/>
          <w:szCs w:val="32"/>
        </w:rPr>
      </w:pPr>
      <w:r>
        <w:rPr>
          <w:rFonts w:ascii="仿宋" w:eastAsia="仿宋" w:hAnsi="仿宋" w:cs="Times New Roman" w:hint="eastAsia"/>
          <w:sz w:val="32"/>
          <w:szCs w:val="32"/>
        </w:rPr>
        <w:t>布伦瑞克工业大学</w:t>
      </w:r>
      <w:r w:rsidR="00C71E8B" w:rsidRPr="00C71E8B">
        <w:rPr>
          <w:rFonts w:ascii="仿宋" w:eastAsia="仿宋" w:hAnsi="仿宋" w:cs="Times New Roman" w:hint="eastAsia"/>
          <w:sz w:val="32"/>
          <w:szCs w:val="32"/>
        </w:rPr>
        <w:t>：</w:t>
      </w:r>
      <w:r w:rsidRPr="00F65787">
        <w:rPr>
          <w:rFonts w:ascii="仿宋" w:eastAsia="仿宋" w:hAnsi="仿宋" w:cs="Times New Roman" w:hint="eastAsia"/>
          <w:sz w:val="32"/>
          <w:szCs w:val="32"/>
        </w:rPr>
        <w:t>成立于1745</w:t>
      </w:r>
      <w:r>
        <w:rPr>
          <w:rFonts w:ascii="仿宋" w:eastAsia="仿宋" w:hAnsi="仿宋" w:cs="Times New Roman" w:hint="eastAsia"/>
          <w:sz w:val="32"/>
          <w:szCs w:val="32"/>
        </w:rPr>
        <w:t>年</w:t>
      </w:r>
      <w:r w:rsidRPr="00F65787">
        <w:rPr>
          <w:rFonts w:ascii="仿宋" w:eastAsia="仿宋" w:hAnsi="仿宋" w:cs="Times New Roman" w:hint="eastAsia"/>
          <w:sz w:val="32"/>
          <w:szCs w:val="32"/>
        </w:rPr>
        <w:t>，是德国著名的具有270年历史的公立大学，也是德国第一所工业大学，也是德国第一个设立工科和自然科学专业的大学，隶属于TU9（德国历史最为悠久，具有最高声誉和最高教研水平的的9所理工大学联盟）。</w:t>
      </w:r>
    </w:p>
    <w:p w:rsidR="00F65787" w:rsidRPr="00C71E8B" w:rsidRDefault="00F65787" w:rsidP="00C71E8B">
      <w:pPr>
        <w:rPr>
          <w:rFonts w:ascii="仿宋" w:eastAsia="仿宋" w:hAnsi="仿宋" w:cs="Times New Roman"/>
          <w:sz w:val="32"/>
          <w:szCs w:val="32"/>
        </w:rPr>
      </w:pPr>
    </w:p>
    <w:p w:rsidR="00C71E8B" w:rsidRPr="00C71E8B" w:rsidRDefault="00C71E8B" w:rsidP="00C71E8B">
      <w:pPr>
        <w:rPr>
          <w:rFonts w:ascii="仿宋" w:eastAsia="仿宋" w:hAnsi="仿宋" w:cs="Times New Roman"/>
          <w:sz w:val="32"/>
          <w:szCs w:val="32"/>
        </w:rPr>
      </w:pPr>
      <w:r w:rsidRPr="00C71E8B">
        <w:rPr>
          <w:rFonts w:ascii="仿宋" w:eastAsia="仿宋" w:hAnsi="仿宋" w:cs="Times New Roman" w:hint="eastAsia"/>
          <w:sz w:val="32"/>
          <w:szCs w:val="32"/>
        </w:rPr>
        <w:t>日程安排：</w:t>
      </w:r>
    </w:p>
    <w:p w:rsidR="00C71E8B" w:rsidRPr="00C71E8B" w:rsidRDefault="00C71E8B" w:rsidP="00C71E8B">
      <w:pPr>
        <w:rPr>
          <w:rFonts w:ascii="仿宋" w:eastAsia="仿宋" w:hAnsi="仿宋" w:cs="Times New Roman"/>
          <w:sz w:val="32"/>
          <w:szCs w:val="32"/>
        </w:rPr>
      </w:pPr>
      <w:r w:rsidRPr="00C71E8B">
        <w:rPr>
          <w:rFonts w:ascii="仿宋" w:eastAsia="仿宋" w:hAnsi="仿宋" w:cs="Times New Roman" w:hint="eastAsia"/>
          <w:sz w:val="32"/>
          <w:szCs w:val="32"/>
        </w:rPr>
        <w:t>2017.6.</w:t>
      </w:r>
      <w:r w:rsidR="00F65787">
        <w:rPr>
          <w:rFonts w:ascii="仿宋" w:eastAsia="仿宋" w:hAnsi="仿宋" w:cs="Times New Roman" w:hint="eastAsia"/>
          <w:sz w:val="32"/>
          <w:szCs w:val="32"/>
        </w:rPr>
        <w:t>11从北京</w:t>
      </w:r>
      <w:r w:rsidRPr="00C71E8B">
        <w:rPr>
          <w:rFonts w:ascii="仿宋" w:eastAsia="仿宋" w:hAnsi="仿宋" w:cs="Times New Roman" w:hint="eastAsia"/>
          <w:sz w:val="32"/>
          <w:szCs w:val="32"/>
        </w:rPr>
        <w:t>前往</w:t>
      </w:r>
      <w:r w:rsidR="00F65787">
        <w:rPr>
          <w:rFonts w:ascii="仿宋" w:eastAsia="仿宋" w:hAnsi="仿宋" w:cs="Times New Roman" w:hint="eastAsia"/>
          <w:sz w:val="32"/>
          <w:szCs w:val="32"/>
        </w:rPr>
        <w:t>保加利亚索菲亚</w:t>
      </w:r>
    </w:p>
    <w:p w:rsidR="00C71E8B" w:rsidRPr="00C71E8B" w:rsidRDefault="00C71E8B" w:rsidP="00C71E8B">
      <w:pPr>
        <w:rPr>
          <w:rFonts w:ascii="仿宋" w:eastAsia="仿宋" w:hAnsi="仿宋" w:cs="Times New Roman"/>
          <w:sz w:val="32"/>
          <w:szCs w:val="32"/>
        </w:rPr>
      </w:pPr>
      <w:bookmarkStart w:id="10" w:name="OLE_LINK17"/>
      <w:bookmarkStart w:id="11" w:name="OLE_LINK18"/>
      <w:bookmarkStart w:id="12" w:name="OLE_LINK19"/>
      <w:bookmarkStart w:id="13" w:name="OLE_LINK20"/>
      <w:r w:rsidRPr="00C71E8B">
        <w:rPr>
          <w:rFonts w:ascii="仿宋" w:eastAsia="仿宋" w:hAnsi="仿宋" w:cs="Times New Roman" w:hint="eastAsia"/>
          <w:sz w:val="32"/>
          <w:szCs w:val="32"/>
        </w:rPr>
        <w:lastRenderedPageBreak/>
        <w:t>2017.6.</w:t>
      </w:r>
      <w:bookmarkEnd w:id="10"/>
      <w:bookmarkEnd w:id="11"/>
      <w:r w:rsidR="00F65787">
        <w:rPr>
          <w:rFonts w:ascii="仿宋" w:eastAsia="仿宋" w:hAnsi="仿宋" w:cs="Times New Roman" w:hint="eastAsia"/>
          <w:sz w:val="32"/>
          <w:szCs w:val="32"/>
        </w:rPr>
        <w:t>12</w:t>
      </w:r>
      <w:r w:rsidRPr="00C71E8B">
        <w:rPr>
          <w:rFonts w:ascii="仿宋" w:eastAsia="仿宋" w:hAnsi="仿宋" w:cs="Times New Roman" w:hint="eastAsia"/>
          <w:sz w:val="32"/>
          <w:szCs w:val="32"/>
        </w:rPr>
        <w:t>-2016.6.</w:t>
      </w:r>
      <w:r w:rsidR="00F65787">
        <w:rPr>
          <w:rFonts w:ascii="仿宋" w:eastAsia="仿宋" w:hAnsi="仿宋" w:cs="Times New Roman" w:hint="eastAsia"/>
          <w:sz w:val="32"/>
          <w:szCs w:val="32"/>
        </w:rPr>
        <w:t>16</w:t>
      </w:r>
      <w:r w:rsidRPr="00C71E8B">
        <w:rPr>
          <w:rFonts w:ascii="仿宋" w:eastAsia="仿宋" w:hAnsi="仿宋" w:cs="Times New Roman" w:hint="eastAsia"/>
          <w:sz w:val="32"/>
          <w:szCs w:val="32"/>
        </w:rPr>
        <w:t>日参加国际</w:t>
      </w:r>
      <w:r w:rsidR="00F65787">
        <w:rPr>
          <w:rFonts w:ascii="仿宋" w:eastAsia="仿宋" w:hAnsi="仿宋" w:cs="Times New Roman" w:hint="eastAsia"/>
          <w:sz w:val="32"/>
          <w:szCs w:val="32"/>
        </w:rPr>
        <w:t>铅酸电池会议</w:t>
      </w:r>
      <w:r w:rsidRPr="00C71E8B">
        <w:rPr>
          <w:rFonts w:ascii="仿宋" w:eastAsia="仿宋" w:hAnsi="仿宋" w:cs="Times New Roman" w:hint="eastAsia"/>
          <w:sz w:val="32"/>
          <w:szCs w:val="32"/>
        </w:rPr>
        <w:t>、进行学术交流等</w:t>
      </w:r>
    </w:p>
    <w:bookmarkEnd w:id="12"/>
    <w:bookmarkEnd w:id="13"/>
    <w:p w:rsidR="00C71E8B" w:rsidRPr="00C71E8B" w:rsidRDefault="00C71E8B" w:rsidP="00C71E8B">
      <w:pPr>
        <w:rPr>
          <w:rFonts w:ascii="仿宋" w:eastAsia="仿宋" w:hAnsi="仿宋" w:cs="Times New Roman"/>
          <w:sz w:val="32"/>
          <w:szCs w:val="32"/>
        </w:rPr>
      </w:pPr>
      <w:r w:rsidRPr="00C71E8B">
        <w:rPr>
          <w:rFonts w:ascii="仿宋" w:eastAsia="仿宋" w:hAnsi="仿宋" w:cs="Times New Roman" w:hint="eastAsia"/>
          <w:sz w:val="32"/>
          <w:szCs w:val="32"/>
        </w:rPr>
        <w:t>2017.</w:t>
      </w:r>
      <w:r w:rsidR="00F65787">
        <w:rPr>
          <w:rFonts w:ascii="仿宋" w:eastAsia="仿宋" w:hAnsi="仿宋" w:cs="Times New Roman" w:hint="eastAsia"/>
          <w:sz w:val="32"/>
          <w:szCs w:val="32"/>
        </w:rPr>
        <w:t>6</w:t>
      </w:r>
      <w:r w:rsidRPr="00C71E8B">
        <w:rPr>
          <w:rFonts w:ascii="仿宋" w:eastAsia="仿宋" w:hAnsi="仿宋" w:cs="Times New Roman" w:hint="eastAsia"/>
          <w:sz w:val="32"/>
          <w:szCs w:val="32"/>
        </w:rPr>
        <w:t>.</w:t>
      </w:r>
      <w:r w:rsidR="00F65787">
        <w:rPr>
          <w:rFonts w:ascii="仿宋" w:eastAsia="仿宋" w:hAnsi="仿宋" w:cs="Times New Roman" w:hint="eastAsia"/>
          <w:sz w:val="32"/>
          <w:szCs w:val="32"/>
        </w:rPr>
        <w:t>16</w:t>
      </w:r>
      <w:r w:rsidRPr="00C71E8B">
        <w:rPr>
          <w:rFonts w:ascii="仿宋" w:eastAsia="仿宋" w:hAnsi="仿宋" w:cs="Times New Roman" w:hint="eastAsia"/>
          <w:sz w:val="32"/>
          <w:szCs w:val="32"/>
        </w:rPr>
        <w:t>从</w:t>
      </w:r>
      <w:r w:rsidR="00F65787">
        <w:rPr>
          <w:rFonts w:ascii="仿宋" w:eastAsia="仿宋" w:hAnsi="仿宋" w:cs="Times New Roman" w:hint="eastAsia"/>
          <w:sz w:val="32"/>
          <w:szCs w:val="32"/>
        </w:rPr>
        <w:t>保加利亚</w:t>
      </w:r>
      <w:r w:rsidRPr="00C71E8B">
        <w:rPr>
          <w:rFonts w:ascii="仿宋" w:eastAsia="仿宋" w:hAnsi="仿宋" w:cs="Times New Roman" w:hint="eastAsia"/>
          <w:sz w:val="32"/>
          <w:szCs w:val="32"/>
        </w:rPr>
        <w:t>去</w:t>
      </w:r>
      <w:r w:rsidR="00F65787">
        <w:rPr>
          <w:rFonts w:ascii="仿宋" w:eastAsia="仿宋" w:hAnsi="仿宋" w:cs="Times New Roman" w:hint="eastAsia"/>
          <w:sz w:val="32"/>
          <w:szCs w:val="32"/>
        </w:rPr>
        <w:t>德国布伦瑞克</w:t>
      </w:r>
    </w:p>
    <w:p w:rsidR="00C71E8B" w:rsidRDefault="00C71E8B" w:rsidP="00C71E8B">
      <w:pPr>
        <w:rPr>
          <w:rFonts w:ascii="仿宋" w:eastAsia="仿宋" w:hAnsi="仿宋" w:cs="Times New Roman"/>
          <w:sz w:val="32"/>
          <w:szCs w:val="32"/>
        </w:rPr>
      </w:pPr>
      <w:bookmarkStart w:id="14" w:name="OLE_LINK21"/>
      <w:bookmarkStart w:id="15" w:name="OLE_LINK22"/>
      <w:r w:rsidRPr="00C71E8B">
        <w:rPr>
          <w:rFonts w:ascii="仿宋" w:eastAsia="仿宋" w:hAnsi="仿宋" w:cs="Times New Roman" w:hint="eastAsia"/>
          <w:sz w:val="32"/>
          <w:szCs w:val="32"/>
        </w:rPr>
        <w:t>2017.</w:t>
      </w:r>
      <w:r w:rsidR="00F65787">
        <w:rPr>
          <w:rFonts w:ascii="仿宋" w:eastAsia="仿宋" w:hAnsi="仿宋" w:cs="Times New Roman" w:hint="eastAsia"/>
          <w:sz w:val="32"/>
          <w:szCs w:val="32"/>
        </w:rPr>
        <w:t>6</w:t>
      </w:r>
      <w:r w:rsidRPr="00C71E8B">
        <w:rPr>
          <w:rFonts w:ascii="仿宋" w:eastAsia="仿宋" w:hAnsi="仿宋" w:cs="Times New Roman" w:hint="eastAsia"/>
          <w:sz w:val="32"/>
          <w:szCs w:val="32"/>
        </w:rPr>
        <w:t>.</w:t>
      </w:r>
      <w:bookmarkEnd w:id="14"/>
      <w:bookmarkEnd w:id="15"/>
      <w:r w:rsidR="00F65787">
        <w:rPr>
          <w:rFonts w:ascii="仿宋" w:eastAsia="仿宋" w:hAnsi="仿宋" w:cs="Times New Roman" w:hint="eastAsia"/>
          <w:sz w:val="32"/>
          <w:szCs w:val="32"/>
        </w:rPr>
        <w:t>17</w:t>
      </w:r>
      <w:r w:rsidRPr="00C71E8B">
        <w:rPr>
          <w:rFonts w:ascii="仿宋" w:eastAsia="仿宋" w:hAnsi="仿宋" w:cs="Times New Roman" w:hint="eastAsia"/>
          <w:sz w:val="32"/>
          <w:szCs w:val="32"/>
        </w:rPr>
        <w:t>-2017.</w:t>
      </w:r>
      <w:r w:rsidR="00F65787">
        <w:rPr>
          <w:rFonts w:ascii="仿宋" w:eastAsia="仿宋" w:hAnsi="仿宋" w:cs="Times New Roman" w:hint="eastAsia"/>
          <w:sz w:val="32"/>
          <w:szCs w:val="32"/>
        </w:rPr>
        <w:t>6</w:t>
      </w:r>
      <w:r w:rsidRPr="00C71E8B">
        <w:rPr>
          <w:rFonts w:ascii="仿宋" w:eastAsia="仿宋" w:hAnsi="仿宋" w:cs="Times New Roman" w:hint="eastAsia"/>
          <w:sz w:val="32"/>
          <w:szCs w:val="32"/>
        </w:rPr>
        <w:t>.</w:t>
      </w:r>
      <w:r w:rsidR="00956B68">
        <w:rPr>
          <w:rFonts w:ascii="仿宋" w:eastAsia="仿宋" w:hAnsi="仿宋" w:cs="Times New Roman" w:hint="eastAsia"/>
          <w:sz w:val="32"/>
          <w:szCs w:val="32"/>
        </w:rPr>
        <w:t>22</w:t>
      </w:r>
      <w:r w:rsidR="00F65787">
        <w:rPr>
          <w:rFonts w:ascii="仿宋" w:eastAsia="仿宋" w:hAnsi="仿宋" w:cs="Times New Roman" w:hint="eastAsia"/>
          <w:sz w:val="32"/>
          <w:szCs w:val="32"/>
        </w:rPr>
        <w:t>参观</w:t>
      </w:r>
      <w:r w:rsidR="00F65787" w:rsidRPr="00F65787">
        <w:rPr>
          <w:rFonts w:ascii="仿宋" w:eastAsia="仿宋" w:hAnsi="仿宋" w:cs="Times New Roman" w:hint="eastAsia"/>
          <w:sz w:val="32"/>
          <w:szCs w:val="32"/>
        </w:rPr>
        <w:t>德国布伦瑞克工业大学能源与过程工程系统研究所</w:t>
      </w:r>
      <w:r w:rsidR="00F65787">
        <w:rPr>
          <w:rFonts w:ascii="仿宋" w:eastAsia="仿宋" w:hAnsi="仿宋" w:cs="Times New Roman" w:hint="eastAsia"/>
          <w:sz w:val="32"/>
          <w:szCs w:val="32"/>
        </w:rPr>
        <w:t>进行学术交流</w:t>
      </w:r>
    </w:p>
    <w:p w:rsidR="001F406F" w:rsidRPr="00C71E8B" w:rsidRDefault="001F406F" w:rsidP="00C71E8B">
      <w:pPr>
        <w:rPr>
          <w:rFonts w:ascii="仿宋" w:eastAsia="仿宋" w:hAnsi="仿宋" w:cs="Times New Roman"/>
          <w:sz w:val="32"/>
          <w:szCs w:val="32"/>
        </w:rPr>
      </w:pPr>
      <w:r>
        <w:rPr>
          <w:rFonts w:ascii="仿宋" w:eastAsia="仿宋" w:hAnsi="仿宋" w:cs="Times New Roman" w:hint="eastAsia"/>
          <w:sz w:val="32"/>
          <w:szCs w:val="32"/>
        </w:rPr>
        <w:t>2017.6.23</w:t>
      </w:r>
      <w:r w:rsidR="00956B68">
        <w:rPr>
          <w:rFonts w:ascii="仿宋" w:eastAsia="仿宋" w:hAnsi="仿宋" w:cs="Times New Roman" w:hint="eastAsia"/>
          <w:sz w:val="32"/>
          <w:szCs w:val="32"/>
        </w:rPr>
        <w:t>由</w:t>
      </w:r>
      <w:r>
        <w:rPr>
          <w:rFonts w:ascii="仿宋" w:eastAsia="仿宋" w:hAnsi="仿宋" w:cs="Times New Roman" w:hint="eastAsia"/>
          <w:sz w:val="32"/>
          <w:szCs w:val="32"/>
        </w:rPr>
        <w:t>德国柏林返回北京</w:t>
      </w:r>
    </w:p>
    <w:p w:rsidR="00C71E8B" w:rsidRPr="00C71E8B" w:rsidRDefault="00C71E8B" w:rsidP="00C71E8B">
      <w:pPr>
        <w:adjustRightInd w:val="0"/>
        <w:snapToGrid w:val="0"/>
        <w:rPr>
          <w:rFonts w:ascii="仿宋" w:eastAsia="仿宋" w:hAnsi="仿宋" w:cs="Times New Roman"/>
          <w:sz w:val="32"/>
          <w:szCs w:val="32"/>
        </w:rPr>
      </w:pPr>
    </w:p>
    <w:p w:rsidR="00C71E8B" w:rsidRPr="00C71E8B" w:rsidRDefault="00C71E8B" w:rsidP="00C71E8B">
      <w:pPr>
        <w:rPr>
          <w:rFonts w:ascii="仿宋" w:eastAsia="仿宋" w:hAnsi="仿宋" w:cs="Times New Roman"/>
          <w:sz w:val="32"/>
          <w:szCs w:val="32"/>
        </w:rPr>
      </w:pPr>
      <w:r w:rsidRPr="00C71E8B">
        <w:rPr>
          <w:rFonts w:ascii="仿宋" w:eastAsia="仿宋" w:hAnsi="仿宋" w:cs="Times New Roman" w:hint="eastAsia"/>
          <w:sz w:val="32"/>
          <w:szCs w:val="32"/>
        </w:rPr>
        <w:t>往返路线：</w:t>
      </w:r>
    </w:p>
    <w:p w:rsidR="00C71E8B" w:rsidRPr="00C71E8B" w:rsidRDefault="00C71E8B" w:rsidP="00C71E8B">
      <w:pPr>
        <w:rPr>
          <w:rFonts w:ascii="仿宋" w:eastAsia="仿宋" w:hAnsi="仿宋" w:cs="Times New Roman"/>
          <w:sz w:val="32"/>
          <w:szCs w:val="32"/>
        </w:rPr>
      </w:pPr>
      <w:r w:rsidRPr="00C71E8B">
        <w:rPr>
          <w:rFonts w:ascii="仿宋" w:eastAsia="仿宋" w:hAnsi="仿宋" w:cs="Times New Roman" w:hint="eastAsia"/>
          <w:sz w:val="32"/>
          <w:szCs w:val="32"/>
        </w:rPr>
        <w:t>去程：北京</w:t>
      </w:r>
      <w:bookmarkStart w:id="16" w:name="OLE_LINK8"/>
      <w:bookmarkStart w:id="17" w:name="OLE_LINK7"/>
      <w:r w:rsidRPr="00C71E8B">
        <w:rPr>
          <w:rFonts w:ascii="仿宋" w:eastAsia="仿宋" w:hAnsi="仿宋" w:cs="Times New Roman" w:hint="eastAsia"/>
          <w:sz w:val="32"/>
          <w:szCs w:val="32"/>
        </w:rPr>
        <w:t>—</w:t>
      </w:r>
      <w:bookmarkEnd w:id="16"/>
      <w:bookmarkEnd w:id="17"/>
      <w:r w:rsidR="001F406F">
        <w:rPr>
          <w:rFonts w:ascii="仿宋" w:eastAsia="仿宋" w:hAnsi="仿宋" w:cs="Times New Roman" w:hint="eastAsia"/>
          <w:sz w:val="32"/>
          <w:szCs w:val="32"/>
        </w:rPr>
        <w:t>保加利亚—布伦瑞克</w:t>
      </w:r>
    </w:p>
    <w:p w:rsidR="00C71E8B" w:rsidRPr="00C71E8B" w:rsidRDefault="001F406F" w:rsidP="00C71E8B">
      <w:pPr>
        <w:rPr>
          <w:rFonts w:ascii="仿宋" w:eastAsia="仿宋" w:hAnsi="仿宋" w:cs="Times New Roman"/>
          <w:sz w:val="32"/>
          <w:szCs w:val="32"/>
        </w:rPr>
      </w:pPr>
      <w:r>
        <w:rPr>
          <w:rFonts w:ascii="仿宋" w:eastAsia="仿宋" w:hAnsi="仿宋" w:cs="Times New Roman" w:hint="eastAsia"/>
          <w:sz w:val="32"/>
          <w:szCs w:val="32"/>
        </w:rPr>
        <w:t>返程：布伦瑞克</w:t>
      </w:r>
      <w:r w:rsidR="00C71E8B" w:rsidRPr="00C71E8B">
        <w:rPr>
          <w:rFonts w:ascii="仿宋" w:eastAsia="仿宋" w:hAnsi="仿宋" w:cs="Times New Roman" w:hint="eastAsia"/>
          <w:sz w:val="32"/>
          <w:szCs w:val="32"/>
        </w:rPr>
        <w:t>-</w:t>
      </w:r>
      <w:r>
        <w:rPr>
          <w:rFonts w:ascii="仿宋" w:eastAsia="仿宋" w:hAnsi="仿宋" w:cs="Times New Roman" w:hint="eastAsia"/>
          <w:sz w:val="32"/>
          <w:szCs w:val="32"/>
        </w:rPr>
        <w:t>柏林</w:t>
      </w:r>
      <w:r w:rsidR="00C71E8B" w:rsidRPr="00C71E8B">
        <w:rPr>
          <w:rFonts w:ascii="仿宋" w:eastAsia="仿宋" w:hAnsi="仿宋" w:cs="Times New Roman" w:hint="eastAsia"/>
          <w:sz w:val="32"/>
          <w:szCs w:val="32"/>
        </w:rPr>
        <w:t>—北京</w:t>
      </w:r>
    </w:p>
    <w:p w:rsidR="00C71E8B" w:rsidRPr="00C71E8B" w:rsidRDefault="00C71E8B" w:rsidP="00C71E8B">
      <w:pPr>
        <w:rPr>
          <w:rFonts w:ascii="Times New Roman" w:eastAsia="仿宋" w:hAnsi="Times New Roman" w:cs="Times New Roman"/>
          <w:sz w:val="32"/>
          <w:szCs w:val="32"/>
        </w:rPr>
      </w:pPr>
    </w:p>
    <w:p w:rsidR="00C71E8B" w:rsidRPr="00C71E8B" w:rsidRDefault="00C71E8B" w:rsidP="00C71E8B">
      <w:pPr>
        <w:rPr>
          <w:rFonts w:ascii="仿宋" w:eastAsia="仿宋" w:hAnsi="仿宋" w:cs="Times New Roman"/>
          <w:sz w:val="32"/>
          <w:szCs w:val="32"/>
        </w:rPr>
      </w:pPr>
      <w:r w:rsidRPr="00C71E8B">
        <w:rPr>
          <w:rFonts w:ascii="仿宋" w:eastAsia="仿宋" w:hAnsi="仿宋" w:cs="Times New Roman" w:hint="eastAsia"/>
          <w:sz w:val="32"/>
          <w:szCs w:val="32"/>
        </w:rPr>
        <w:t>经费来源：基金委</w:t>
      </w:r>
    </w:p>
    <w:p w:rsidR="0013050F" w:rsidRDefault="00C71E8B" w:rsidP="00C71E8B">
      <w:pPr>
        <w:rPr>
          <w:rFonts w:ascii="仿宋" w:eastAsia="仿宋" w:hAnsi="仿宋" w:cs="Times New Roman"/>
          <w:sz w:val="32"/>
          <w:szCs w:val="32"/>
        </w:rPr>
      </w:pPr>
      <w:r w:rsidRPr="00C71E8B">
        <w:rPr>
          <w:rFonts w:ascii="仿宋" w:eastAsia="仿宋" w:hAnsi="仿宋" w:cs="Times New Roman" w:hint="eastAsia"/>
          <w:sz w:val="32"/>
          <w:szCs w:val="32"/>
        </w:rPr>
        <w:t>经费名称：</w:t>
      </w:r>
      <w:r w:rsidR="0013050F" w:rsidRPr="0013050F">
        <w:rPr>
          <w:rFonts w:ascii="仿宋" w:eastAsia="仿宋" w:hAnsi="仿宋" w:cs="Times New Roman" w:hint="eastAsia"/>
          <w:sz w:val="32"/>
          <w:szCs w:val="32"/>
        </w:rPr>
        <w:t>生物质炭基复合添加剂及其对铅炭电池负极性能的作用机制研究</w:t>
      </w:r>
    </w:p>
    <w:p w:rsidR="0013050F" w:rsidRDefault="0013050F" w:rsidP="00C71E8B">
      <w:pPr>
        <w:rPr>
          <w:rFonts w:ascii="仿宋" w:eastAsia="仿宋" w:hAnsi="仿宋" w:cs="Times New Roman"/>
          <w:sz w:val="32"/>
          <w:szCs w:val="32"/>
        </w:rPr>
      </w:pPr>
      <w:r>
        <w:rPr>
          <w:rFonts w:ascii="仿宋" w:eastAsia="仿宋" w:hAnsi="仿宋" w:cs="Times New Roman" w:hint="eastAsia"/>
          <w:sz w:val="32"/>
          <w:szCs w:val="32"/>
        </w:rPr>
        <w:t>经费号码3A415BQ61412</w:t>
      </w:r>
    </w:p>
    <w:p w:rsidR="0013050F" w:rsidRDefault="0013050F" w:rsidP="00C71E8B">
      <w:pPr>
        <w:rPr>
          <w:rFonts w:ascii="仿宋" w:eastAsia="仿宋" w:hAnsi="仿宋" w:cs="Times New Roman"/>
          <w:sz w:val="32"/>
          <w:szCs w:val="32"/>
        </w:rPr>
      </w:pPr>
      <w:r>
        <w:rPr>
          <w:rFonts w:ascii="仿宋" w:eastAsia="仿宋" w:hAnsi="仿宋" w:cs="Times New Roman" w:hint="eastAsia"/>
          <w:sz w:val="32"/>
          <w:szCs w:val="32"/>
        </w:rPr>
        <w:t>经费名称：</w:t>
      </w:r>
      <w:r w:rsidRPr="0013050F">
        <w:rPr>
          <w:rFonts w:ascii="仿宋" w:eastAsia="仿宋" w:hAnsi="仿宋" w:cs="Times New Roman" w:hint="eastAsia"/>
          <w:sz w:val="32"/>
          <w:szCs w:val="32"/>
        </w:rPr>
        <w:t>三维多孔钛基掺硼金刚石薄膜电极及其对水中有毒难降解有机污染物的电催化氧化作用</w:t>
      </w:r>
    </w:p>
    <w:p w:rsidR="0013050F" w:rsidRDefault="0013050F" w:rsidP="00C71E8B">
      <w:pPr>
        <w:rPr>
          <w:rFonts w:ascii="仿宋" w:eastAsia="仿宋" w:hAnsi="仿宋" w:cs="Times New Roman"/>
          <w:sz w:val="32"/>
          <w:szCs w:val="32"/>
        </w:rPr>
      </w:pPr>
      <w:r>
        <w:rPr>
          <w:rFonts w:ascii="仿宋" w:eastAsia="仿宋" w:hAnsi="仿宋" w:cs="Times New Roman" w:hint="eastAsia"/>
          <w:sz w:val="32"/>
          <w:szCs w:val="32"/>
        </w:rPr>
        <w:t>经费号码3A412N861412</w:t>
      </w:r>
    </w:p>
    <w:p w:rsidR="00C71E8B" w:rsidRPr="00C71E8B" w:rsidRDefault="00C71E8B" w:rsidP="00C71E8B">
      <w:pPr>
        <w:rPr>
          <w:rFonts w:ascii="仿宋" w:eastAsia="仿宋" w:hAnsi="仿宋" w:cs="Times New Roman"/>
          <w:sz w:val="32"/>
          <w:szCs w:val="32"/>
        </w:rPr>
      </w:pPr>
      <w:r w:rsidRPr="00C71E8B">
        <w:rPr>
          <w:rFonts w:ascii="仿宋" w:eastAsia="仿宋" w:hAnsi="仿宋" w:cs="Times New Roman" w:hint="eastAsia"/>
          <w:sz w:val="32"/>
          <w:szCs w:val="32"/>
        </w:rPr>
        <w:t>预算：按照国家关于因公临时出国（境）的相关规定执行。</w:t>
      </w:r>
    </w:p>
    <w:p w:rsidR="00C71E8B" w:rsidRPr="00C71E8B" w:rsidRDefault="00C71E8B" w:rsidP="00C71E8B">
      <w:pPr>
        <w:rPr>
          <w:rFonts w:ascii="仿宋" w:eastAsia="仿宋" w:hAnsi="仿宋" w:cs="Times New Roman"/>
          <w:b/>
          <w:sz w:val="32"/>
          <w:szCs w:val="32"/>
        </w:rPr>
      </w:pPr>
      <w:r w:rsidRPr="00C71E8B">
        <w:rPr>
          <w:rFonts w:ascii="仿宋" w:eastAsia="仿宋" w:hAnsi="仿宋" w:cs="Times New Roman" w:hint="eastAsia"/>
          <w:b/>
          <w:sz w:val="32"/>
          <w:szCs w:val="32"/>
        </w:rPr>
        <w:t>邀请函及中文译文附后。</w:t>
      </w:r>
    </w:p>
    <w:p w:rsidR="00C71E8B" w:rsidRPr="00C71E8B" w:rsidRDefault="00C71E8B" w:rsidP="00C71E8B">
      <w:pPr>
        <w:adjustRightInd w:val="0"/>
        <w:snapToGrid w:val="0"/>
        <w:spacing w:line="560" w:lineRule="atLeast"/>
        <w:rPr>
          <w:rFonts w:ascii="仿宋_GB2312" w:eastAsia="仿宋_GB2312" w:hAnsi="Times New Roman" w:cs="Times New Roman"/>
          <w:sz w:val="32"/>
          <w:szCs w:val="32"/>
        </w:rPr>
      </w:pPr>
    </w:p>
    <w:p w:rsidR="000C2EA4" w:rsidRDefault="000C2EA4"/>
    <w:sectPr w:rsidR="000C2EA4" w:rsidSect="006D04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4DAC" w:rsidRDefault="00444DAC" w:rsidP="007A339A">
      <w:r>
        <w:separator/>
      </w:r>
    </w:p>
  </w:endnote>
  <w:endnote w:type="continuationSeparator" w:id="1">
    <w:p w:rsidR="00444DAC" w:rsidRDefault="00444DAC" w:rsidP="007A339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4DAC" w:rsidRDefault="00444DAC" w:rsidP="007A339A">
      <w:r>
        <w:separator/>
      </w:r>
    </w:p>
  </w:footnote>
  <w:footnote w:type="continuationSeparator" w:id="1">
    <w:p w:rsidR="00444DAC" w:rsidRDefault="00444DAC" w:rsidP="007A33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3208"/>
    <w:rsid w:val="000C2EA4"/>
    <w:rsid w:val="0013050F"/>
    <w:rsid w:val="001C3208"/>
    <w:rsid w:val="001F406F"/>
    <w:rsid w:val="00444DAC"/>
    <w:rsid w:val="00476587"/>
    <w:rsid w:val="006D04C9"/>
    <w:rsid w:val="007A339A"/>
    <w:rsid w:val="00861CC2"/>
    <w:rsid w:val="00956B68"/>
    <w:rsid w:val="00C71E8B"/>
    <w:rsid w:val="00F65787"/>
    <w:rsid w:val="00F972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4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A33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A339A"/>
    <w:rPr>
      <w:sz w:val="18"/>
      <w:szCs w:val="18"/>
    </w:rPr>
  </w:style>
  <w:style w:type="paragraph" w:styleId="a4">
    <w:name w:val="footer"/>
    <w:basedOn w:val="a"/>
    <w:link w:val="Char0"/>
    <w:uiPriority w:val="99"/>
    <w:semiHidden/>
    <w:unhideWhenUsed/>
    <w:rsid w:val="007A339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A339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7270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164</Words>
  <Characters>938</Characters>
  <Application>Microsoft Office Word</Application>
  <DocSecurity>0</DocSecurity>
  <Lines>7</Lines>
  <Paragraphs>2</Paragraphs>
  <ScaleCrop>false</ScaleCrop>
  <Company/>
  <LinksUpToDate>false</LinksUpToDate>
  <CharactersWithSpaces>1100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Hiteur</dc:creator>
  <cp:keywords/>
  <dc:description/>
  <cp:lastModifiedBy>admin</cp:lastModifiedBy>
  <cp:revision>6</cp:revision>
  <dcterms:created xsi:type="dcterms:W3CDTF">2017-04-05T00:40:00Z</dcterms:created>
  <dcterms:modified xsi:type="dcterms:W3CDTF">2017-04-06T02:07:00Z</dcterms:modified>
</cp:coreProperties>
</file>