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EB" w:rsidRPr="001944EB" w:rsidRDefault="001944EB" w:rsidP="00270464">
      <w:pPr>
        <w:jc w:val="center"/>
      </w:pPr>
      <w:r w:rsidRPr="001944EB">
        <w:rPr>
          <w:b/>
          <w:bCs/>
        </w:rPr>
        <w:t>3</w:t>
      </w:r>
      <w:r w:rsidRPr="001944EB">
        <w:rPr>
          <w:b/>
          <w:bCs/>
          <w:vertAlign w:val="superscript"/>
        </w:rPr>
        <w:t xml:space="preserve">rd </w:t>
      </w:r>
      <w:r w:rsidRPr="001944EB">
        <w:rPr>
          <w:b/>
          <w:bCs/>
        </w:rPr>
        <w:t>Annual World Congress of Smart Materials-2017</w:t>
      </w:r>
    </w:p>
    <w:p w:rsidR="001944EB" w:rsidRPr="001944EB" w:rsidRDefault="001944EB" w:rsidP="001944EB">
      <w:r w:rsidRPr="001944EB">
        <w:t> Time: Mar 16-18, 2017</w:t>
      </w:r>
      <w:bookmarkStart w:id="0" w:name="_GoBack"/>
      <w:bookmarkEnd w:id="0"/>
    </w:p>
    <w:p w:rsidR="001944EB" w:rsidRPr="001944EB" w:rsidRDefault="001944EB" w:rsidP="001944EB">
      <w:r w:rsidRPr="001944EB">
        <w:t>Place: Bangkok, Thailand</w:t>
      </w:r>
    </w:p>
    <w:p w:rsidR="001944EB" w:rsidRPr="001944EB" w:rsidRDefault="001944EB" w:rsidP="001944EB">
      <w:r w:rsidRPr="001944EB">
        <w:t xml:space="preserve"> Dear Dr. </w:t>
      </w:r>
      <w:proofErr w:type="spellStart"/>
      <w:r w:rsidRPr="001944EB">
        <w:t>Yongju</w:t>
      </w:r>
      <w:proofErr w:type="spellEnd"/>
      <w:r w:rsidRPr="001944EB">
        <w:t xml:space="preserve"> Kim</w:t>
      </w:r>
    </w:p>
    <w:p w:rsidR="001944EB" w:rsidRPr="001944EB" w:rsidRDefault="001944EB" w:rsidP="001944EB">
      <w:r w:rsidRPr="001944EB">
        <w:t xml:space="preserve"> Nice day! We sent you a letter before to invite you as the Speaker in WCSM-2017. In case of missing last letter, I am writing again to extend our sincere invitation. Sincerely wish your attention. </w:t>
      </w:r>
    </w:p>
    <w:p w:rsidR="001944EB" w:rsidRPr="001944EB" w:rsidRDefault="001944EB" w:rsidP="001944EB">
      <w:r w:rsidRPr="001944EB">
        <w:t xml:space="preserve"> It is </w:t>
      </w:r>
      <w:proofErr w:type="gramStart"/>
      <w:r w:rsidRPr="001944EB">
        <w:t>a great pleasure to welcome you make</w:t>
      </w:r>
      <w:proofErr w:type="gramEnd"/>
      <w:r w:rsidRPr="001944EB">
        <w:t xml:space="preserve"> an oral presentation under the Theme </w:t>
      </w:r>
      <w:r w:rsidRPr="001944EB">
        <w:rPr>
          <w:b/>
          <w:bCs/>
        </w:rPr>
        <w:t xml:space="preserve">Module 2: Smart </w:t>
      </w:r>
      <w:proofErr w:type="spellStart"/>
      <w:r w:rsidRPr="001944EB">
        <w:rPr>
          <w:b/>
          <w:bCs/>
        </w:rPr>
        <w:t>Nanomaterials</w:t>
      </w:r>
      <w:proofErr w:type="spellEnd"/>
      <w:r w:rsidRPr="001944EB">
        <w:t xml:space="preserve"> on your research on Emerging 1D, 2D and 3D </w:t>
      </w:r>
      <w:proofErr w:type="spellStart"/>
      <w:r w:rsidRPr="001944EB">
        <w:t>Nanomaterials</w:t>
      </w:r>
      <w:proofErr w:type="spellEnd"/>
      <w:r w:rsidRPr="001944EB">
        <w:t xml:space="preserve">: Synthesis, Properties and Potential Applications in the WCSM-2017, which will be held on Mar 16-18, 2017 in Thailand. This conference takes place annually in different countries all over the world. Most recently, the conference was held in </w:t>
      </w:r>
      <w:proofErr w:type="spellStart"/>
      <w:r w:rsidRPr="001944EB">
        <w:t>Busan</w:t>
      </w:r>
      <w:proofErr w:type="spellEnd"/>
      <w:r w:rsidRPr="001944EB">
        <w:t xml:space="preserve">, South Korea (2015, with 300 participants) and Singapore (2016, with nearly 500 participants). </w:t>
      </w:r>
    </w:p>
    <w:p w:rsidR="001944EB" w:rsidRPr="001944EB" w:rsidRDefault="001944EB" w:rsidP="001944EB">
      <w:r w:rsidRPr="001944EB">
        <w:t> </w:t>
      </w:r>
    </w:p>
    <w:p w:rsidR="001944EB" w:rsidRPr="001944EB" w:rsidRDefault="001944EB" w:rsidP="001944EB">
      <w:r w:rsidRPr="001944EB">
        <w:t xml:space="preserve">As a three-day event targeting researchers interested in the Smart Nanomaterial, Smart Biomaterial, Smart Composite Materials and Characterization and Applications of Smart Materials, WCSM-2017 seeks to be a leading event in the area of smart materials in the world. It will provide opportunities for the delegates to exchange face-to-face their novel ideas and experiences with the international experts during three days conference. Moreover, the conference program is plan to include plenary lectures, oral and poster presentations, exhibitions, and various social programs for over 500 participants from around the world. </w:t>
      </w:r>
    </w:p>
    <w:p w:rsidR="001944EB" w:rsidRPr="001944EB" w:rsidRDefault="001944EB" w:rsidP="001944EB">
      <w:r w:rsidRPr="001944EB">
        <w:t xml:space="preserve">For the detailed program, please log on: </w:t>
      </w:r>
      <w:hyperlink r:id="rId7" w:history="1">
        <w:r w:rsidRPr="001944EB">
          <w:rPr>
            <w:rStyle w:val="a3"/>
          </w:rPr>
          <w:t>http://www.bitcongress.com/wcsm2017/ScientificProgramme_sm.asp</w:t>
        </w:r>
      </w:hyperlink>
    </w:p>
    <w:p w:rsidR="001944EB" w:rsidRPr="001944EB" w:rsidRDefault="001944EB" w:rsidP="001944EB">
      <w:r w:rsidRPr="001944EB">
        <w:t xml:space="preserve"> Now the abstract submissions for WCSM-2017 have begun. On behalf of WCSM-2017, we extend this welcome message to you to submit a speech topic or abstract for oral/poster presentations. We sincerely hope you will join us to contribute your invaluable experience and knowledge at this magnificent conference. </w:t>
      </w:r>
    </w:p>
    <w:p w:rsidR="001944EB" w:rsidRPr="001944EB" w:rsidRDefault="001944EB" w:rsidP="001944EB">
      <w:r w:rsidRPr="001944EB">
        <w:t> </w:t>
      </w:r>
    </w:p>
    <w:p w:rsidR="001944EB" w:rsidRPr="001944EB" w:rsidRDefault="001944EB" w:rsidP="001944EB">
      <w:r w:rsidRPr="001944EB">
        <w:t xml:space="preserve">We look forward to your active support and kind reply. </w:t>
      </w:r>
    </w:p>
    <w:p w:rsidR="001944EB" w:rsidRPr="001944EB" w:rsidRDefault="001944EB" w:rsidP="001944EB">
      <w:r w:rsidRPr="001944EB">
        <w:t> </w:t>
      </w:r>
    </w:p>
    <w:p w:rsidR="001944EB" w:rsidRPr="001944EB" w:rsidRDefault="001944EB" w:rsidP="001944EB">
      <w:r w:rsidRPr="001944EB">
        <w:t xml:space="preserve">Ada Sun </w:t>
      </w:r>
    </w:p>
    <w:p w:rsidR="001944EB" w:rsidRPr="001944EB" w:rsidRDefault="001944EB" w:rsidP="001944EB">
      <w:r w:rsidRPr="001944EB">
        <w:t xml:space="preserve">Coordinator </w:t>
      </w:r>
    </w:p>
    <w:p w:rsidR="00DD4E18" w:rsidRDefault="001944EB">
      <w:r w:rsidRPr="001944EB">
        <w:t xml:space="preserve">Committee of WCSM-2017 </w:t>
      </w:r>
    </w:p>
    <w:sectPr w:rsidR="00DD4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C8" w:rsidRDefault="00173BC8" w:rsidP="00270464">
      <w:pPr>
        <w:spacing w:after="0" w:line="240" w:lineRule="auto"/>
      </w:pPr>
      <w:r>
        <w:separator/>
      </w:r>
    </w:p>
  </w:endnote>
  <w:endnote w:type="continuationSeparator" w:id="0">
    <w:p w:rsidR="00173BC8" w:rsidRDefault="00173BC8" w:rsidP="0027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C8" w:rsidRDefault="00173BC8" w:rsidP="00270464">
      <w:pPr>
        <w:spacing w:after="0" w:line="240" w:lineRule="auto"/>
      </w:pPr>
      <w:r>
        <w:separator/>
      </w:r>
    </w:p>
  </w:footnote>
  <w:footnote w:type="continuationSeparator" w:id="0">
    <w:p w:rsidR="00173BC8" w:rsidRDefault="00173BC8" w:rsidP="00270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4AD"/>
    <w:rsid w:val="00173BC8"/>
    <w:rsid w:val="001944EB"/>
    <w:rsid w:val="00270464"/>
    <w:rsid w:val="00DD4E18"/>
    <w:rsid w:val="00DD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4EB"/>
    <w:rPr>
      <w:color w:val="0000FF" w:themeColor="hyperlink"/>
      <w:u w:val="single"/>
    </w:rPr>
  </w:style>
  <w:style w:type="paragraph" w:styleId="a4">
    <w:name w:val="header"/>
    <w:basedOn w:val="a"/>
    <w:link w:val="Char"/>
    <w:uiPriority w:val="99"/>
    <w:unhideWhenUsed/>
    <w:rsid w:val="00270464"/>
    <w:pPr>
      <w:tabs>
        <w:tab w:val="center" w:pos="4680"/>
        <w:tab w:val="right" w:pos="9360"/>
      </w:tabs>
      <w:spacing w:after="0" w:line="240" w:lineRule="auto"/>
    </w:pPr>
  </w:style>
  <w:style w:type="character" w:customStyle="1" w:styleId="Char">
    <w:name w:val="页眉 Char"/>
    <w:basedOn w:val="a0"/>
    <w:link w:val="a4"/>
    <w:uiPriority w:val="99"/>
    <w:rsid w:val="00270464"/>
  </w:style>
  <w:style w:type="paragraph" w:styleId="a5">
    <w:name w:val="footer"/>
    <w:basedOn w:val="a"/>
    <w:link w:val="Char0"/>
    <w:uiPriority w:val="99"/>
    <w:unhideWhenUsed/>
    <w:rsid w:val="00270464"/>
    <w:pPr>
      <w:tabs>
        <w:tab w:val="center" w:pos="4680"/>
        <w:tab w:val="right" w:pos="9360"/>
      </w:tabs>
      <w:spacing w:after="0" w:line="240" w:lineRule="auto"/>
    </w:pPr>
  </w:style>
  <w:style w:type="character" w:customStyle="1" w:styleId="Char0">
    <w:name w:val="页脚 Char"/>
    <w:basedOn w:val="a0"/>
    <w:link w:val="a5"/>
    <w:uiPriority w:val="99"/>
    <w:rsid w:val="00270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44EB"/>
    <w:rPr>
      <w:color w:val="0000FF" w:themeColor="hyperlink"/>
      <w:u w:val="single"/>
    </w:rPr>
  </w:style>
  <w:style w:type="paragraph" w:styleId="a4">
    <w:name w:val="header"/>
    <w:basedOn w:val="a"/>
    <w:link w:val="Char"/>
    <w:uiPriority w:val="99"/>
    <w:unhideWhenUsed/>
    <w:rsid w:val="00270464"/>
    <w:pPr>
      <w:tabs>
        <w:tab w:val="center" w:pos="4680"/>
        <w:tab w:val="right" w:pos="9360"/>
      </w:tabs>
      <w:spacing w:after="0" w:line="240" w:lineRule="auto"/>
    </w:pPr>
  </w:style>
  <w:style w:type="character" w:customStyle="1" w:styleId="Char">
    <w:name w:val="页眉 Char"/>
    <w:basedOn w:val="a0"/>
    <w:link w:val="a4"/>
    <w:uiPriority w:val="99"/>
    <w:rsid w:val="00270464"/>
  </w:style>
  <w:style w:type="paragraph" w:styleId="a5">
    <w:name w:val="footer"/>
    <w:basedOn w:val="a"/>
    <w:link w:val="Char0"/>
    <w:uiPriority w:val="99"/>
    <w:unhideWhenUsed/>
    <w:rsid w:val="00270464"/>
    <w:pPr>
      <w:tabs>
        <w:tab w:val="center" w:pos="4680"/>
        <w:tab w:val="right" w:pos="9360"/>
      </w:tabs>
      <w:spacing w:after="0" w:line="240" w:lineRule="auto"/>
    </w:pPr>
  </w:style>
  <w:style w:type="character" w:customStyle="1" w:styleId="Char0">
    <w:name w:val="页脚 Char"/>
    <w:basedOn w:val="a0"/>
    <w:link w:val="a5"/>
    <w:uiPriority w:val="99"/>
    <w:rsid w:val="0027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tcongress.com/wcsm2017/ScientificProgramme_sm.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2017-02-21T21:18:00Z</cp:lastPrinted>
  <dcterms:created xsi:type="dcterms:W3CDTF">2017-02-21T00:02:00Z</dcterms:created>
  <dcterms:modified xsi:type="dcterms:W3CDTF">2017-02-21T21:18:00Z</dcterms:modified>
</cp:coreProperties>
</file>